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D591" w14:textId="77777777" w:rsidR="00A517C9" w:rsidRPr="00C9418E" w:rsidRDefault="00DE6544" w:rsidP="00A517C9">
      <w:pPr>
        <w:tabs>
          <w:tab w:val="left" w:pos="3330"/>
        </w:tabs>
        <w:jc w:val="center"/>
        <w:rPr>
          <w:rFonts w:ascii="Aptos" w:hAnsi="Aptos" w:cs="Tahoma"/>
          <w:b/>
          <w:sz w:val="32"/>
          <w:szCs w:val="32"/>
        </w:rPr>
      </w:pPr>
      <w:r w:rsidRPr="00C9418E">
        <w:rPr>
          <w:rFonts w:ascii="Aptos" w:hAnsi="Aptos" w:cs="Tahoma"/>
          <w:b/>
          <w:sz w:val="32"/>
          <w:szCs w:val="32"/>
        </w:rPr>
        <w:t>PATIENT PARTICIPATION</w:t>
      </w:r>
      <w:r w:rsidR="00A517C9" w:rsidRPr="00C9418E">
        <w:rPr>
          <w:rFonts w:ascii="Aptos" w:hAnsi="Aptos" w:cs="Tahoma"/>
          <w:b/>
          <w:sz w:val="32"/>
          <w:szCs w:val="32"/>
        </w:rPr>
        <w:t xml:space="preserve"> GROUP</w:t>
      </w:r>
    </w:p>
    <w:p w14:paraId="5629AC97" w14:textId="4DA33488" w:rsidR="00C9418E" w:rsidRPr="00C9418E" w:rsidRDefault="00C9418E" w:rsidP="00A517C9">
      <w:pPr>
        <w:tabs>
          <w:tab w:val="left" w:pos="3330"/>
        </w:tabs>
        <w:jc w:val="center"/>
        <w:rPr>
          <w:rFonts w:ascii="Aptos" w:hAnsi="Aptos" w:cs="Tahoma"/>
          <w:b/>
          <w:sz w:val="32"/>
          <w:szCs w:val="32"/>
        </w:rPr>
      </w:pPr>
      <w:r w:rsidRPr="00C9418E">
        <w:rPr>
          <w:rFonts w:ascii="Aptos" w:hAnsi="Aptos" w:cs="Tahoma"/>
          <w:b/>
          <w:sz w:val="32"/>
          <w:szCs w:val="32"/>
        </w:rPr>
        <w:t>Meeting Notes</w:t>
      </w:r>
    </w:p>
    <w:p w14:paraId="5BF9EE3F" w14:textId="77777777" w:rsidR="00A517C9" w:rsidRPr="00C9418E" w:rsidRDefault="00A517C9" w:rsidP="00A517C9">
      <w:pPr>
        <w:tabs>
          <w:tab w:val="left" w:pos="3330"/>
        </w:tabs>
        <w:jc w:val="center"/>
        <w:rPr>
          <w:rFonts w:ascii="Aptos" w:hAnsi="Aptos" w:cs="Tahoma"/>
          <w:sz w:val="20"/>
          <w:szCs w:val="20"/>
        </w:rPr>
      </w:pPr>
    </w:p>
    <w:p w14:paraId="6D6D48F6" w14:textId="06143D93" w:rsidR="00C9418E" w:rsidRDefault="00A517C9" w:rsidP="00B71ADB">
      <w:pPr>
        <w:rPr>
          <w:rFonts w:ascii="Tahoma" w:hAnsi="Tahoma" w:cs="Tahoma"/>
          <w:sz w:val="20"/>
          <w:szCs w:val="20"/>
        </w:rPr>
      </w:pPr>
      <w:r>
        <w:rPr>
          <w:rFonts w:ascii="Tahoma" w:hAnsi="Tahoma" w:cs="Tahoma"/>
          <w:sz w:val="20"/>
          <w:szCs w:val="20"/>
        </w:rPr>
        <w:tab/>
      </w:r>
    </w:p>
    <w:p w14:paraId="1D6CF885" w14:textId="019D0263" w:rsidR="00C9418E" w:rsidRPr="00C9418E" w:rsidRDefault="00C9418E" w:rsidP="00B71ADB">
      <w:pPr>
        <w:rPr>
          <w:rFonts w:ascii="Aptos" w:hAnsi="Aptos" w:cs="Tahoma"/>
        </w:rPr>
      </w:pPr>
      <w:r>
        <w:rPr>
          <w:rFonts w:ascii="Aptos" w:hAnsi="Aptos" w:cs="Tahoma"/>
          <w:b/>
          <w:bCs/>
        </w:rPr>
        <w:t>Date:</w:t>
      </w:r>
      <w:r>
        <w:rPr>
          <w:rFonts w:ascii="Aptos" w:hAnsi="Aptos" w:cs="Tahoma"/>
          <w:b/>
          <w:bCs/>
        </w:rPr>
        <w:tab/>
      </w:r>
      <w:r>
        <w:rPr>
          <w:rFonts w:ascii="Aptos" w:hAnsi="Aptos" w:cs="Tahoma"/>
          <w:b/>
          <w:bCs/>
        </w:rPr>
        <w:tab/>
      </w:r>
      <w:r>
        <w:rPr>
          <w:rFonts w:ascii="Aptos" w:hAnsi="Aptos" w:cs="Tahoma"/>
          <w:b/>
          <w:bCs/>
        </w:rPr>
        <w:tab/>
      </w:r>
      <w:r>
        <w:rPr>
          <w:rFonts w:ascii="Aptos" w:hAnsi="Aptos" w:cs="Tahoma"/>
        </w:rPr>
        <w:t>Wednesday 15 January 2025</w:t>
      </w:r>
    </w:p>
    <w:p w14:paraId="58609CDB" w14:textId="77777777" w:rsidR="00C9418E" w:rsidRDefault="00C9418E" w:rsidP="00B71ADB">
      <w:pPr>
        <w:rPr>
          <w:rFonts w:ascii="Aptos" w:hAnsi="Aptos" w:cs="Tahoma"/>
          <w:b/>
          <w:bCs/>
        </w:rPr>
      </w:pPr>
    </w:p>
    <w:p w14:paraId="60CA8B4E" w14:textId="098CD693" w:rsidR="00C9418E" w:rsidRPr="00C9418E" w:rsidRDefault="00C9418E" w:rsidP="00B71ADB">
      <w:pPr>
        <w:rPr>
          <w:rFonts w:ascii="Aptos" w:hAnsi="Aptos" w:cs="Tahoma"/>
        </w:rPr>
      </w:pPr>
      <w:r>
        <w:rPr>
          <w:rFonts w:ascii="Aptos" w:hAnsi="Aptos" w:cs="Tahoma"/>
          <w:b/>
          <w:bCs/>
        </w:rPr>
        <w:t>Time:</w:t>
      </w:r>
      <w:r>
        <w:rPr>
          <w:rFonts w:ascii="Aptos" w:hAnsi="Aptos" w:cs="Tahoma"/>
          <w:b/>
          <w:bCs/>
        </w:rPr>
        <w:tab/>
      </w:r>
      <w:r>
        <w:rPr>
          <w:rFonts w:ascii="Aptos" w:hAnsi="Aptos" w:cs="Tahoma"/>
          <w:b/>
          <w:bCs/>
        </w:rPr>
        <w:tab/>
      </w:r>
      <w:r>
        <w:rPr>
          <w:rFonts w:ascii="Aptos" w:hAnsi="Aptos" w:cs="Tahoma"/>
          <w:b/>
          <w:bCs/>
        </w:rPr>
        <w:tab/>
      </w:r>
      <w:r>
        <w:rPr>
          <w:rFonts w:ascii="Aptos" w:hAnsi="Aptos" w:cs="Tahoma"/>
        </w:rPr>
        <w:t>10:00am – 11:30am</w:t>
      </w:r>
    </w:p>
    <w:p w14:paraId="6DAA3942" w14:textId="77777777" w:rsidR="00C9418E" w:rsidRDefault="00C9418E" w:rsidP="00B71ADB">
      <w:pPr>
        <w:rPr>
          <w:rFonts w:ascii="Aptos" w:hAnsi="Aptos" w:cs="Tahoma"/>
          <w:b/>
          <w:bCs/>
        </w:rPr>
      </w:pPr>
    </w:p>
    <w:p w14:paraId="2434FFD7" w14:textId="4FF24F42" w:rsidR="00C9418E" w:rsidRPr="00C9418E" w:rsidRDefault="00C9418E" w:rsidP="00B71ADB">
      <w:pPr>
        <w:rPr>
          <w:rFonts w:ascii="Aptos" w:hAnsi="Aptos" w:cs="Tahoma"/>
        </w:rPr>
      </w:pPr>
      <w:r>
        <w:rPr>
          <w:rFonts w:ascii="Aptos" w:hAnsi="Aptos" w:cs="Tahoma"/>
          <w:b/>
          <w:bCs/>
        </w:rPr>
        <w:t>Venue:</w:t>
      </w:r>
      <w:r>
        <w:rPr>
          <w:rFonts w:ascii="Aptos" w:hAnsi="Aptos" w:cs="Tahoma"/>
          <w:b/>
          <w:bCs/>
        </w:rPr>
        <w:tab/>
      </w:r>
      <w:r>
        <w:rPr>
          <w:rFonts w:ascii="Aptos" w:hAnsi="Aptos" w:cs="Tahoma"/>
          <w:b/>
          <w:bCs/>
        </w:rPr>
        <w:tab/>
      </w:r>
      <w:r>
        <w:rPr>
          <w:rFonts w:ascii="Aptos" w:hAnsi="Aptos" w:cs="Tahoma"/>
        </w:rPr>
        <w:t>PMs Office, West Common Lane Teaching Practice</w:t>
      </w:r>
    </w:p>
    <w:p w14:paraId="655E5DB9" w14:textId="77777777" w:rsidR="00C9418E" w:rsidRDefault="00C9418E" w:rsidP="00B71ADB">
      <w:pPr>
        <w:rPr>
          <w:rFonts w:ascii="Aptos" w:hAnsi="Aptos" w:cs="Tahoma"/>
          <w:b/>
          <w:bCs/>
        </w:rPr>
      </w:pPr>
    </w:p>
    <w:p w14:paraId="7C093B1D" w14:textId="77777777" w:rsidR="00C9418E" w:rsidRDefault="00C9418E" w:rsidP="00B71ADB">
      <w:pPr>
        <w:rPr>
          <w:rFonts w:ascii="Aptos" w:hAnsi="Aptos" w:cs="Tahoma"/>
          <w:b/>
          <w:bCs/>
        </w:rPr>
      </w:pPr>
    </w:p>
    <w:p w14:paraId="18458D48" w14:textId="77777777" w:rsidR="00C9418E" w:rsidRDefault="00C9418E" w:rsidP="00B71ADB">
      <w:pPr>
        <w:rPr>
          <w:rFonts w:ascii="Aptos" w:hAnsi="Aptos" w:cs="Tahoma"/>
        </w:rPr>
      </w:pPr>
      <w:r w:rsidRPr="00C9418E">
        <w:rPr>
          <w:rFonts w:ascii="Aptos" w:hAnsi="Aptos" w:cs="Tahoma"/>
          <w:b/>
          <w:bCs/>
        </w:rPr>
        <w:t>Attendees:</w:t>
      </w:r>
      <w:r w:rsidRPr="00C9418E">
        <w:rPr>
          <w:rFonts w:ascii="Aptos" w:hAnsi="Aptos" w:cs="Tahoma"/>
          <w:b/>
          <w:bCs/>
        </w:rPr>
        <w:tab/>
      </w:r>
      <w:r>
        <w:rPr>
          <w:rFonts w:ascii="Aptos" w:hAnsi="Aptos" w:cs="Tahoma"/>
          <w:b/>
          <w:bCs/>
        </w:rPr>
        <w:tab/>
      </w:r>
      <w:r w:rsidRPr="00C9418E">
        <w:rPr>
          <w:rFonts w:ascii="Aptos" w:hAnsi="Aptos" w:cs="Tahoma"/>
        </w:rPr>
        <w:t>Michelle</w:t>
      </w:r>
      <w:r>
        <w:rPr>
          <w:rFonts w:ascii="Aptos" w:hAnsi="Aptos" w:cs="Tahoma"/>
        </w:rPr>
        <w:t xml:space="preserve"> Lee (ML), Rita Jackson (RJ), Donna Regan (DR), </w:t>
      </w:r>
    </w:p>
    <w:p w14:paraId="5658374D" w14:textId="28030E3A" w:rsidR="00C9418E" w:rsidRDefault="00C9418E" w:rsidP="00C9418E">
      <w:pPr>
        <w:ind w:left="1440" w:firstLine="720"/>
        <w:rPr>
          <w:rFonts w:ascii="Aptos" w:hAnsi="Aptos" w:cs="Tahoma"/>
        </w:rPr>
      </w:pPr>
      <w:r>
        <w:rPr>
          <w:rFonts w:ascii="Aptos" w:hAnsi="Aptos" w:cs="Tahoma"/>
        </w:rPr>
        <w:t>Andrea Taylor (AMT)</w:t>
      </w:r>
    </w:p>
    <w:p w14:paraId="0D9F86A7" w14:textId="77777777" w:rsidR="00C9418E" w:rsidRDefault="00C9418E" w:rsidP="00B71ADB">
      <w:pPr>
        <w:rPr>
          <w:rFonts w:ascii="Aptos" w:hAnsi="Aptos" w:cs="Tahoma"/>
        </w:rPr>
      </w:pPr>
    </w:p>
    <w:p w14:paraId="0685231B" w14:textId="4AC304AD" w:rsidR="00C9418E" w:rsidRDefault="00C9418E" w:rsidP="00B71ADB">
      <w:pPr>
        <w:rPr>
          <w:rFonts w:ascii="Aptos" w:hAnsi="Aptos" w:cs="Tahoma"/>
        </w:rPr>
      </w:pPr>
      <w:r>
        <w:rPr>
          <w:rFonts w:ascii="Aptos" w:hAnsi="Aptos" w:cs="Tahoma"/>
          <w:b/>
          <w:bCs/>
        </w:rPr>
        <w:t>Apologies:</w:t>
      </w:r>
      <w:r>
        <w:rPr>
          <w:rFonts w:ascii="Aptos" w:hAnsi="Aptos" w:cs="Tahoma"/>
          <w:b/>
          <w:bCs/>
        </w:rPr>
        <w:tab/>
      </w:r>
      <w:r>
        <w:rPr>
          <w:rFonts w:ascii="Aptos" w:hAnsi="Aptos" w:cs="Tahoma"/>
          <w:b/>
          <w:bCs/>
        </w:rPr>
        <w:tab/>
      </w:r>
      <w:r>
        <w:rPr>
          <w:rFonts w:ascii="Aptos" w:hAnsi="Aptos" w:cs="Tahoma"/>
        </w:rPr>
        <w:t xml:space="preserve">Paul </w:t>
      </w:r>
      <w:proofErr w:type="spellStart"/>
      <w:r>
        <w:rPr>
          <w:rFonts w:ascii="Aptos" w:hAnsi="Aptos" w:cs="Tahoma"/>
        </w:rPr>
        <w:t>Grinell</w:t>
      </w:r>
      <w:proofErr w:type="spellEnd"/>
      <w:r>
        <w:rPr>
          <w:rFonts w:ascii="Aptos" w:hAnsi="Aptos" w:cs="Tahoma"/>
        </w:rPr>
        <w:t xml:space="preserve"> (PG)</w:t>
      </w:r>
    </w:p>
    <w:p w14:paraId="645410DB" w14:textId="77777777" w:rsidR="00C9418E" w:rsidRDefault="00C9418E" w:rsidP="00B71ADB">
      <w:pPr>
        <w:rPr>
          <w:rFonts w:ascii="Aptos" w:hAnsi="Aptos" w:cs="Tahoma"/>
        </w:rPr>
      </w:pPr>
    </w:p>
    <w:p w14:paraId="0A444E71" w14:textId="77777777" w:rsidR="00C9418E" w:rsidRDefault="00C9418E" w:rsidP="00B71ADB">
      <w:pPr>
        <w:rPr>
          <w:rFonts w:ascii="Aptos" w:hAnsi="Aptos" w:cs="Tahoma"/>
        </w:rPr>
      </w:pPr>
    </w:p>
    <w:p w14:paraId="0C026F61" w14:textId="32233786" w:rsidR="00C9418E" w:rsidRDefault="00C9418E" w:rsidP="00C9418E">
      <w:pPr>
        <w:pStyle w:val="ListParagraph"/>
        <w:numPr>
          <w:ilvl w:val="0"/>
          <w:numId w:val="5"/>
        </w:numPr>
        <w:rPr>
          <w:rFonts w:ascii="Aptos" w:hAnsi="Aptos" w:cs="Tahoma"/>
          <w:b/>
          <w:bCs/>
        </w:rPr>
      </w:pPr>
      <w:r>
        <w:rPr>
          <w:rFonts w:ascii="Aptos" w:hAnsi="Aptos" w:cs="Tahoma"/>
          <w:b/>
          <w:bCs/>
        </w:rPr>
        <w:t>Meeting notes for the previous meeting on 11.7.24</w:t>
      </w:r>
    </w:p>
    <w:p w14:paraId="3D5F1F80" w14:textId="2639FC1B" w:rsidR="00C9418E" w:rsidRDefault="00C9418E" w:rsidP="00C9418E">
      <w:pPr>
        <w:pStyle w:val="ListParagraph"/>
        <w:ind w:left="1080"/>
        <w:rPr>
          <w:rFonts w:ascii="Aptos" w:hAnsi="Aptos" w:cs="Tahoma"/>
        </w:rPr>
      </w:pPr>
      <w:r>
        <w:rPr>
          <w:rFonts w:ascii="Aptos" w:hAnsi="Aptos" w:cs="Tahoma"/>
        </w:rPr>
        <w:t>The minutes were agreed as a true record with no amendments.</w:t>
      </w:r>
    </w:p>
    <w:p w14:paraId="48D3FF3C" w14:textId="77777777" w:rsidR="00C9418E" w:rsidRDefault="00C9418E" w:rsidP="00C9418E">
      <w:pPr>
        <w:rPr>
          <w:rFonts w:ascii="Aptos" w:hAnsi="Aptos" w:cs="Tahoma"/>
        </w:rPr>
      </w:pPr>
    </w:p>
    <w:p w14:paraId="0E9FC9C8" w14:textId="19210474" w:rsidR="00C9418E" w:rsidRDefault="00C9418E" w:rsidP="00C9418E">
      <w:pPr>
        <w:pStyle w:val="ListParagraph"/>
        <w:numPr>
          <w:ilvl w:val="0"/>
          <w:numId w:val="5"/>
        </w:numPr>
        <w:rPr>
          <w:rFonts w:ascii="Aptos" w:hAnsi="Aptos" w:cs="Tahoma"/>
          <w:b/>
          <w:bCs/>
        </w:rPr>
      </w:pPr>
      <w:r w:rsidRPr="00C9418E">
        <w:rPr>
          <w:rFonts w:ascii="Aptos" w:hAnsi="Aptos" w:cs="Tahoma"/>
          <w:b/>
          <w:bCs/>
        </w:rPr>
        <w:t>Chairs Update</w:t>
      </w:r>
    </w:p>
    <w:p w14:paraId="344F9FF4" w14:textId="6EE73068" w:rsidR="00C9418E" w:rsidRDefault="00C9418E" w:rsidP="00C9418E">
      <w:pPr>
        <w:pStyle w:val="ListParagraph"/>
        <w:ind w:left="1080"/>
        <w:rPr>
          <w:rFonts w:ascii="Aptos" w:hAnsi="Aptos" w:cs="Tahoma"/>
        </w:rPr>
      </w:pPr>
      <w:r>
        <w:rPr>
          <w:rFonts w:ascii="Aptos" w:hAnsi="Aptos" w:cs="Tahoma"/>
        </w:rPr>
        <w:t>Unfortunately PG has sent his apologies so there was no update from the Chair.  AMT updated in PGs absence that the PEN (Patient Engagement Meetings) were still being held virtually.  A copy of the minutes from the meeting held on 6 November 24 had been requested but were not available at the time of the PPG Meeting.  Copy has now been received</w:t>
      </w:r>
      <w:r w:rsidR="0012632E">
        <w:rPr>
          <w:rFonts w:ascii="Aptos" w:hAnsi="Aptos" w:cs="Tahoma"/>
        </w:rPr>
        <w:t>.</w:t>
      </w:r>
    </w:p>
    <w:p w14:paraId="6B6C8271" w14:textId="77777777" w:rsidR="00C9418E" w:rsidRDefault="00C9418E" w:rsidP="00C9418E">
      <w:pPr>
        <w:pStyle w:val="ListParagraph"/>
        <w:ind w:left="1080"/>
        <w:rPr>
          <w:rFonts w:ascii="Aptos" w:hAnsi="Aptos" w:cs="Tahoma"/>
        </w:rPr>
      </w:pPr>
    </w:p>
    <w:p w14:paraId="578880C6" w14:textId="77777777" w:rsidR="00C9418E" w:rsidRPr="00C9418E" w:rsidRDefault="00C9418E" w:rsidP="00C9418E">
      <w:pPr>
        <w:pStyle w:val="ListParagraph"/>
        <w:ind w:left="1080"/>
        <w:rPr>
          <w:rFonts w:ascii="Aptos" w:hAnsi="Aptos" w:cs="Tahoma"/>
        </w:rPr>
      </w:pPr>
    </w:p>
    <w:p w14:paraId="1293E2A6" w14:textId="39673A54" w:rsidR="00C9418E" w:rsidRDefault="00C9418E" w:rsidP="00C9418E">
      <w:pPr>
        <w:pStyle w:val="ListParagraph"/>
        <w:ind w:left="1080"/>
        <w:rPr>
          <w:rFonts w:ascii="Aptos" w:hAnsi="Aptos" w:cs="Tahoma"/>
        </w:rPr>
      </w:pPr>
      <w:r>
        <w:rPr>
          <w:rFonts w:ascii="Aptos" w:hAnsi="Aptos" w:cs="Tahoma"/>
        </w:rPr>
        <w:object w:dxaOrig="1543" w:dyaOrig="998" w14:anchorId="5DBD7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9pt" o:ole="">
            <v:imagedata r:id="rId7" o:title=""/>
          </v:shape>
          <o:OLEObject Type="Embed" ProgID="Acrobat.Document.DC" ShapeID="_x0000_i1025" DrawAspect="Icon" ObjectID="_1814690253" r:id="rId8"/>
        </w:object>
      </w:r>
      <w:r>
        <w:rPr>
          <w:rFonts w:ascii="Aptos" w:hAnsi="Aptos" w:cs="Tahoma"/>
        </w:rPr>
        <w:tab/>
      </w:r>
      <w:r>
        <w:rPr>
          <w:rFonts w:ascii="Aptos" w:hAnsi="Aptos" w:cs="Tahoma"/>
        </w:rPr>
        <w:tab/>
      </w:r>
      <w:r>
        <w:rPr>
          <w:rFonts w:ascii="Aptos" w:hAnsi="Aptos" w:cs="Tahoma"/>
        </w:rPr>
        <w:tab/>
      </w:r>
      <w:r>
        <w:rPr>
          <w:rFonts w:ascii="Aptos" w:hAnsi="Aptos" w:cs="Tahoma"/>
        </w:rPr>
        <w:tab/>
      </w:r>
      <w:r>
        <w:rPr>
          <w:rFonts w:ascii="Aptos" w:hAnsi="Aptos" w:cs="Tahoma"/>
        </w:rPr>
        <w:object w:dxaOrig="1543" w:dyaOrig="998" w14:anchorId="483589B3">
          <v:shape id="_x0000_i1026" type="#_x0000_t75" style="width:77.15pt;height:49.9pt" o:ole="">
            <v:imagedata r:id="rId9" o:title=""/>
          </v:shape>
          <o:OLEObject Type="Embed" ProgID="Acrobat.Document.DC" ShapeID="_x0000_i1026" DrawAspect="Icon" ObjectID="_1814690254" r:id="rId10"/>
        </w:object>
      </w:r>
    </w:p>
    <w:p w14:paraId="48EE9E9C" w14:textId="77777777" w:rsidR="00C9418E" w:rsidRDefault="00C9418E" w:rsidP="00C9418E">
      <w:pPr>
        <w:pStyle w:val="ListParagraph"/>
        <w:ind w:left="1080"/>
        <w:rPr>
          <w:rFonts w:ascii="Aptos" w:hAnsi="Aptos" w:cs="Tahoma"/>
        </w:rPr>
      </w:pPr>
    </w:p>
    <w:p w14:paraId="25E8CA27" w14:textId="52F3517F" w:rsidR="00C9418E" w:rsidRDefault="00C9418E" w:rsidP="00C9418E">
      <w:pPr>
        <w:pStyle w:val="ListParagraph"/>
        <w:ind w:left="1080"/>
        <w:rPr>
          <w:rFonts w:ascii="Aptos" w:hAnsi="Aptos" w:cs="Tahoma"/>
        </w:rPr>
      </w:pPr>
      <w:r>
        <w:rPr>
          <w:rFonts w:ascii="Aptos" w:hAnsi="Aptos" w:cs="Tahoma"/>
        </w:rPr>
        <w:t xml:space="preserve">It was highlighted that in PGs absence there was no Vice Chair and members were aware of comments made by PG in respect to stepping down as Chair if someone else wished to take up the position.  ML </w:t>
      </w:r>
      <w:r w:rsidR="0012632E">
        <w:rPr>
          <w:rFonts w:ascii="Aptos" w:hAnsi="Aptos" w:cs="Tahoma"/>
        </w:rPr>
        <w:t>has offered to take up the position of Chair or Vice Chair</w:t>
      </w:r>
      <w:r>
        <w:rPr>
          <w:rFonts w:ascii="Aptos" w:hAnsi="Aptos" w:cs="Tahoma"/>
        </w:rPr>
        <w:t xml:space="preserve">.  </w:t>
      </w:r>
      <w:r w:rsidR="0012632E">
        <w:rPr>
          <w:rFonts w:ascii="Aptos" w:hAnsi="Aptos" w:cs="Tahoma"/>
        </w:rPr>
        <w:t>For further discussion at the next meeting.</w:t>
      </w:r>
    </w:p>
    <w:p w14:paraId="4D20C9EB" w14:textId="77777777" w:rsidR="0012632E" w:rsidRDefault="0012632E" w:rsidP="00C9418E">
      <w:pPr>
        <w:pStyle w:val="ListParagraph"/>
        <w:ind w:left="1080"/>
        <w:rPr>
          <w:rFonts w:ascii="Aptos" w:hAnsi="Aptos" w:cs="Tahoma"/>
        </w:rPr>
      </w:pPr>
    </w:p>
    <w:p w14:paraId="57175417" w14:textId="152796E4" w:rsidR="0012632E" w:rsidRDefault="0012632E" w:rsidP="00C9418E">
      <w:pPr>
        <w:pStyle w:val="ListParagraph"/>
        <w:ind w:left="1080"/>
        <w:rPr>
          <w:rFonts w:ascii="Aptos" w:hAnsi="Aptos" w:cs="Tahoma"/>
        </w:rPr>
      </w:pPr>
      <w:r>
        <w:rPr>
          <w:rFonts w:ascii="Aptos" w:hAnsi="Aptos" w:cs="Tahoma"/>
        </w:rPr>
        <w:t>The members of the PPG felt that it was important for a GP Partner to attend the meetings where possible.  AMT to organise where capacity allows.</w:t>
      </w:r>
    </w:p>
    <w:p w14:paraId="31C038AC" w14:textId="77777777" w:rsidR="0012632E" w:rsidRDefault="0012632E" w:rsidP="00C9418E">
      <w:pPr>
        <w:pStyle w:val="ListParagraph"/>
        <w:ind w:left="1080"/>
        <w:rPr>
          <w:rFonts w:ascii="Aptos" w:hAnsi="Aptos" w:cs="Tahoma"/>
        </w:rPr>
      </w:pPr>
    </w:p>
    <w:p w14:paraId="70E9AA94" w14:textId="73EE27E0" w:rsidR="0012632E" w:rsidRDefault="0012632E" w:rsidP="00C9418E">
      <w:pPr>
        <w:pStyle w:val="ListParagraph"/>
        <w:ind w:left="1080"/>
        <w:rPr>
          <w:rFonts w:ascii="Aptos" w:hAnsi="Aptos" w:cs="Tahoma"/>
        </w:rPr>
      </w:pPr>
      <w:r>
        <w:rPr>
          <w:rFonts w:ascii="Aptos" w:hAnsi="Aptos" w:cs="Tahoma"/>
        </w:rPr>
        <w:t>The members would also like to understand fully the role of the receptionist and have suggested ‘</w:t>
      </w:r>
      <w:proofErr w:type="gramStart"/>
      <w:r>
        <w:rPr>
          <w:rFonts w:ascii="Aptos" w:hAnsi="Aptos" w:cs="Tahoma"/>
        </w:rPr>
        <w:t>A day</w:t>
      </w:r>
      <w:proofErr w:type="gramEnd"/>
      <w:r>
        <w:rPr>
          <w:rFonts w:ascii="Aptos" w:hAnsi="Aptos" w:cs="Tahoma"/>
        </w:rPr>
        <w:t xml:space="preserve"> in the life of ….’ type scenario where one of the </w:t>
      </w:r>
      <w:r>
        <w:rPr>
          <w:rFonts w:ascii="Aptos" w:hAnsi="Aptos" w:cs="Tahoma"/>
        </w:rPr>
        <w:lastRenderedPageBreak/>
        <w:t>team will attend the next meeting and give an overview of a typical day.  AMT to arrange for JOS to attend.</w:t>
      </w:r>
    </w:p>
    <w:p w14:paraId="5372D5D5" w14:textId="77777777" w:rsidR="00C9418E" w:rsidRDefault="00C9418E" w:rsidP="00C9418E">
      <w:pPr>
        <w:rPr>
          <w:rFonts w:ascii="Aptos" w:hAnsi="Aptos" w:cs="Tahoma"/>
        </w:rPr>
      </w:pPr>
    </w:p>
    <w:p w14:paraId="30A427B3" w14:textId="594FD74A" w:rsidR="00C9418E" w:rsidRPr="0012632E" w:rsidRDefault="00C9418E" w:rsidP="00C9418E">
      <w:pPr>
        <w:pStyle w:val="ListParagraph"/>
        <w:numPr>
          <w:ilvl w:val="0"/>
          <w:numId w:val="5"/>
        </w:numPr>
        <w:rPr>
          <w:rFonts w:ascii="Aptos" w:hAnsi="Aptos" w:cs="Tahoma"/>
        </w:rPr>
      </w:pPr>
      <w:r>
        <w:rPr>
          <w:rFonts w:ascii="Aptos" w:hAnsi="Aptos" w:cs="Tahoma"/>
          <w:b/>
          <w:bCs/>
        </w:rPr>
        <w:t>Practice Update</w:t>
      </w:r>
    </w:p>
    <w:p w14:paraId="760C8B92" w14:textId="77777777" w:rsidR="0012632E" w:rsidRDefault="0012632E" w:rsidP="0012632E">
      <w:pPr>
        <w:pStyle w:val="ListParagraph"/>
        <w:ind w:left="1080"/>
        <w:rPr>
          <w:rFonts w:ascii="Aptos" w:hAnsi="Aptos" w:cs="Tahoma"/>
        </w:rPr>
      </w:pPr>
      <w:r>
        <w:rPr>
          <w:rFonts w:ascii="Aptos" w:hAnsi="Aptos" w:cs="Tahoma"/>
        </w:rPr>
        <w:t>COVID and Flu -  AMT explained that uptake this season was worse than in previous years.  The reasons being the patients can access both vaccines from alternative providers, such as pharmacists and sometimes this is more convenient that booking an appointment with your GP Practice.  Currently, vaccine is not ordered centrally but this is something that is being considered by NHSE.  Vaccine order for next year has been dramatically reduced.  Unfortunately, the low uptake over the last few years has had a financial impact on the practice.</w:t>
      </w:r>
    </w:p>
    <w:p w14:paraId="5A535680" w14:textId="77777777" w:rsidR="0012632E" w:rsidRDefault="0012632E" w:rsidP="0012632E">
      <w:pPr>
        <w:pStyle w:val="ListParagraph"/>
        <w:ind w:left="1080"/>
        <w:rPr>
          <w:rFonts w:ascii="Aptos" w:hAnsi="Aptos" w:cs="Tahoma"/>
        </w:rPr>
      </w:pPr>
    </w:p>
    <w:p w14:paraId="4A2A4D15" w14:textId="77777777" w:rsidR="0012632E" w:rsidRDefault="0012632E" w:rsidP="0012632E">
      <w:pPr>
        <w:pStyle w:val="ListParagraph"/>
        <w:ind w:left="1080"/>
        <w:rPr>
          <w:rFonts w:ascii="Aptos" w:hAnsi="Aptos" w:cs="Tahoma"/>
        </w:rPr>
      </w:pPr>
      <w:r>
        <w:rPr>
          <w:rFonts w:ascii="Aptos" w:hAnsi="Aptos" w:cs="Tahoma"/>
        </w:rPr>
        <w:t xml:space="preserve">New members to the practice team </w:t>
      </w:r>
      <w:proofErr w:type="gramStart"/>
      <w:r>
        <w:rPr>
          <w:rFonts w:ascii="Aptos" w:hAnsi="Aptos" w:cs="Tahoma"/>
        </w:rPr>
        <w:t>include;</w:t>
      </w:r>
      <w:proofErr w:type="gramEnd"/>
    </w:p>
    <w:p w14:paraId="53DBFDA3" w14:textId="77777777" w:rsidR="0012632E" w:rsidRDefault="0012632E" w:rsidP="0012632E">
      <w:pPr>
        <w:pStyle w:val="ListParagraph"/>
        <w:ind w:left="1080"/>
        <w:rPr>
          <w:rFonts w:ascii="Aptos" w:hAnsi="Aptos" w:cs="Tahoma"/>
        </w:rPr>
      </w:pPr>
    </w:p>
    <w:p w14:paraId="399E3C58" w14:textId="77777777" w:rsidR="0012632E" w:rsidRDefault="0012632E" w:rsidP="0012632E">
      <w:pPr>
        <w:pStyle w:val="ListParagraph"/>
        <w:numPr>
          <w:ilvl w:val="0"/>
          <w:numId w:val="6"/>
        </w:numPr>
        <w:rPr>
          <w:rFonts w:ascii="Aptos" w:hAnsi="Aptos" w:cs="Tahoma"/>
        </w:rPr>
      </w:pPr>
      <w:r>
        <w:rPr>
          <w:rFonts w:ascii="Aptos" w:hAnsi="Aptos" w:cs="Tahoma"/>
        </w:rPr>
        <w:t>Dr Terreros will be retiring from the practice at the end of June</w:t>
      </w:r>
    </w:p>
    <w:p w14:paraId="067DC58D" w14:textId="77777777" w:rsidR="0012632E" w:rsidRDefault="0012632E" w:rsidP="0012632E">
      <w:pPr>
        <w:pStyle w:val="ListParagraph"/>
        <w:numPr>
          <w:ilvl w:val="0"/>
          <w:numId w:val="6"/>
        </w:numPr>
        <w:rPr>
          <w:rFonts w:ascii="Aptos" w:hAnsi="Aptos" w:cs="Tahoma"/>
        </w:rPr>
      </w:pPr>
      <w:r>
        <w:rPr>
          <w:rFonts w:ascii="Aptos" w:hAnsi="Aptos" w:cs="Tahoma"/>
        </w:rPr>
        <w:t>2 Apprentice Receptionists – Ella &amp; Scarlett</w:t>
      </w:r>
    </w:p>
    <w:p w14:paraId="221073F0" w14:textId="77777777" w:rsidR="0012632E" w:rsidRDefault="0012632E" w:rsidP="0012632E">
      <w:pPr>
        <w:pStyle w:val="ListParagraph"/>
        <w:numPr>
          <w:ilvl w:val="0"/>
          <w:numId w:val="6"/>
        </w:numPr>
        <w:rPr>
          <w:rFonts w:ascii="Aptos" w:hAnsi="Aptos" w:cs="Tahoma"/>
        </w:rPr>
      </w:pPr>
      <w:r>
        <w:rPr>
          <w:rFonts w:ascii="Aptos" w:hAnsi="Aptos" w:cs="Tahoma"/>
        </w:rPr>
        <w:t>Dr Nayan – F2 training doctor who will be with the practice until April</w:t>
      </w:r>
    </w:p>
    <w:p w14:paraId="6C3C7D20" w14:textId="77777777" w:rsidR="0012632E" w:rsidRDefault="0012632E" w:rsidP="0012632E">
      <w:pPr>
        <w:pStyle w:val="ListParagraph"/>
        <w:numPr>
          <w:ilvl w:val="0"/>
          <w:numId w:val="6"/>
        </w:numPr>
        <w:rPr>
          <w:rFonts w:ascii="Aptos" w:hAnsi="Aptos" w:cs="Tahoma"/>
        </w:rPr>
      </w:pPr>
      <w:r>
        <w:rPr>
          <w:rFonts w:ascii="Aptos" w:hAnsi="Aptos" w:cs="Tahoma"/>
        </w:rPr>
        <w:t>Dr Green – will stay on at the practice after her training is completed as a Salaried GP</w:t>
      </w:r>
    </w:p>
    <w:p w14:paraId="4A416A40" w14:textId="77777777" w:rsidR="0012632E" w:rsidRPr="0012632E" w:rsidRDefault="0012632E" w:rsidP="0012632E">
      <w:pPr>
        <w:pStyle w:val="ListParagraph"/>
        <w:ind w:left="1080"/>
        <w:rPr>
          <w:rFonts w:ascii="Aptos" w:hAnsi="Aptos" w:cs="Tahoma"/>
        </w:rPr>
      </w:pPr>
    </w:p>
    <w:p w14:paraId="5D7C49AA" w14:textId="69D84E17" w:rsidR="0012632E" w:rsidRDefault="0012632E" w:rsidP="00C9418E">
      <w:pPr>
        <w:pStyle w:val="ListParagraph"/>
        <w:numPr>
          <w:ilvl w:val="0"/>
          <w:numId w:val="5"/>
        </w:numPr>
        <w:rPr>
          <w:rFonts w:ascii="Aptos" w:hAnsi="Aptos" w:cs="Tahoma"/>
          <w:b/>
          <w:bCs/>
        </w:rPr>
      </w:pPr>
      <w:r w:rsidRPr="0012632E">
        <w:rPr>
          <w:rFonts w:ascii="Aptos" w:hAnsi="Aptos" w:cs="Tahoma"/>
          <w:b/>
          <w:bCs/>
        </w:rPr>
        <w:t>Patient Survey</w:t>
      </w:r>
    </w:p>
    <w:p w14:paraId="013062E6" w14:textId="50A43333" w:rsidR="0012632E" w:rsidRDefault="0012632E" w:rsidP="0012632E">
      <w:pPr>
        <w:pStyle w:val="ListParagraph"/>
        <w:ind w:left="1080"/>
        <w:rPr>
          <w:rFonts w:ascii="Aptos" w:hAnsi="Aptos" w:cs="Tahoma"/>
        </w:rPr>
      </w:pPr>
      <w:r>
        <w:rPr>
          <w:rFonts w:ascii="Aptos" w:hAnsi="Aptos" w:cs="Tahoma"/>
        </w:rPr>
        <w:t xml:space="preserve">The results of the recent patient survey were shared amongst the members.  </w:t>
      </w:r>
    </w:p>
    <w:p w14:paraId="055AA7F8" w14:textId="77777777" w:rsidR="0012632E" w:rsidRDefault="0012632E" w:rsidP="0012632E">
      <w:pPr>
        <w:pStyle w:val="ListParagraph"/>
        <w:ind w:left="1080"/>
        <w:rPr>
          <w:rFonts w:ascii="Aptos" w:hAnsi="Aptos" w:cs="Tahoma"/>
        </w:rPr>
      </w:pPr>
    </w:p>
    <w:p w14:paraId="1E8E8ED1" w14:textId="77777777" w:rsidR="0012632E" w:rsidRPr="0012632E" w:rsidRDefault="0012632E" w:rsidP="0012632E">
      <w:pPr>
        <w:pStyle w:val="ListParagraph"/>
        <w:ind w:left="1080"/>
        <w:rPr>
          <w:rFonts w:ascii="Aptos" w:hAnsi="Aptos" w:cs="Tahoma"/>
        </w:rPr>
      </w:pPr>
    </w:p>
    <w:p w14:paraId="74C6691C" w14:textId="1A1575B8" w:rsidR="0012632E" w:rsidRDefault="0012632E" w:rsidP="0012632E">
      <w:pPr>
        <w:pStyle w:val="ListParagraph"/>
        <w:ind w:left="1080"/>
        <w:rPr>
          <w:rFonts w:ascii="Aptos" w:hAnsi="Aptos" w:cs="Tahoma"/>
          <w:b/>
          <w:bCs/>
        </w:rPr>
      </w:pPr>
      <w:r>
        <w:rPr>
          <w:rFonts w:ascii="Aptos" w:hAnsi="Aptos" w:cs="Tahoma"/>
          <w:b/>
          <w:bCs/>
        </w:rPr>
        <w:object w:dxaOrig="1543" w:dyaOrig="998" w14:anchorId="364F668C">
          <v:shape id="_x0000_i1027" type="#_x0000_t75" style="width:77.15pt;height:49.9pt" o:ole="">
            <v:imagedata r:id="rId11" o:title=""/>
          </v:shape>
          <o:OLEObject Type="Embed" ProgID="Excel.Sheet.12" ShapeID="_x0000_i1027" DrawAspect="Icon" ObjectID="_1814690255" r:id="rId12"/>
        </w:object>
      </w:r>
      <w:r>
        <w:rPr>
          <w:rFonts w:ascii="Aptos" w:hAnsi="Aptos" w:cs="Tahoma"/>
          <w:b/>
          <w:bCs/>
        </w:rPr>
        <w:tab/>
      </w:r>
      <w:r>
        <w:rPr>
          <w:rFonts w:ascii="Aptos" w:hAnsi="Aptos" w:cs="Tahoma"/>
          <w:b/>
          <w:bCs/>
        </w:rPr>
        <w:tab/>
      </w:r>
      <w:r>
        <w:rPr>
          <w:rFonts w:ascii="Aptos" w:hAnsi="Aptos" w:cs="Tahoma"/>
          <w:b/>
          <w:bCs/>
        </w:rPr>
        <w:object w:dxaOrig="1543" w:dyaOrig="998" w14:anchorId="5DC99993">
          <v:shape id="_x0000_i1028" type="#_x0000_t75" style="width:77.15pt;height:49.9pt" o:ole="">
            <v:imagedata r:id="rId13" o:title=""/>
          </v:shape>
          <o:OLEObject Type="Embed" ProgID="Acrobat.Document.DC" ShapeID="_x0000_i1028" DrawAspect="Icon" ObjectID="_1814690256" r:id="rId14"/>
        </w:object>
      </w:r>
    </w:p>
    <w:p w14:paraId="58335641" w14:textId="77777777" w:rsidR="0012632E" w:rsidRDefault="0012632E" w:rsidP="0012632E">
      <w:pPr>
        <w:pStyle w:val="ListParagraph"/>
        <w:ind w:left="1080"/>
        <w:rPr>
          <w:rFonts w:ascii="Aptos" w:hAnsi="Aptos" w:cs="Tahoma"/>
        </w:rPr>
      </w:pPr>
    </w:p>
    <w:p w14:paraId="134F4452" w14:textId="0A6481AF" w:rsidR="0012632E" w:rsidRPr="0012632E" w:rsidRDefault="0012632E" w:rsidP="0012632E">
      <w:pPr>
        <w:pStyle w:val="ListParagraph"/>
        <w:ind w:left="1080"/>
        <w:rPr>
          <w:rFonts w:ascii="Aptos" w:hAnsi="Aptos" w:cs="Tahoma"/>
        </w:rPr>
      </w:pPr>
      <w:r>
        <w:rPr>
          <w:rFonts w:ascii="Aptos" w:hAnsi="Aptos" w:cs="Tahoma"/>
        </w:rPr>
        <w:t>The areas of concern appear to be appointments, medication and reception staff attitude.  The practice will review the comments and form an Action Plan, outcomes will be shared with the members.  It was suggested that the practice have a ‘You Said We Did’ board in reception to highlight any changes made.</w:t>
      </w:r>
    </w:p>
    <w:p w14:paraId="16C6E5BC" w14:textId="77777777" w:rsidR="0012632E" w:rsidRDefault="0012632E" w:rsidP="0012632E">
      <w:pPr>
        <w:pStyle w:val="ListParagraph"/>
        <w:ind w:left="1080"/>
        <w:rPr>
          <w:rFonts w:ascii="Aptos" w:hAnsi="Aptos" w:cs="Tahoma"/>
          <w:b/>
          <w:bCs/>
        </w:rPr>
      </w:pPr>
    </w:p>
    <w:p w14:paraId="1351B026" w14:textId="544D7BAF" w:rsidR="0012632E" w:rsidRDefault="0012632E" w:rsidP="0012632E">
      <w:pPr>
        <w:pStyle w:val="ListParagraph"/>
        <w:ind w:left="1080"/>
        <w:rPr>
          <w:rFonts w:ascii="Aptos" w:hAnsi="Aptos" w:cs="Tahoma"/>
        </w:rPr>
      </w:pPr>
      <w:r>
        <w:rPr>
          <w:rFonts w:ascii="Aptos" w:hAnsi="Aptos" w:cs="Tahoma"/>
        </w:rPr>
        <w:t>An example of where improvements in the appointment process could be considered was shared with the group by DR.  The comments raised today will all be taken into consideration.</w:t>
      </w:r>
    </w:p>
    <w:p w14:paraId="720108EE" w14:textId="77777777" w:rsidR="0012632E" w:rsidRDefault="0012632E" w:rsidP="0012632E">
      <w:pPr>
        <w:pStyle w:val="ListParagraph"/>
        <w:ind w:left="1080"/>
        <w:rPr>
          <w:rFonts w:ascii="Aptos" w:hAnsi="Aptos" w:cs="Tahoma"/>
        </w:rPr>
      </w:pPr>
    </w:p>
    <w:p w14:paraId="73121224" w14:textId="77777777" w:rsidR="0012632E" w:rsidRDefault="0012632E" w:rsidP="0012632E">
      <w:pPr>
        <w:pStyle w:val="ListParagraph"/>
        <w:ind w:left="1080"/>
        <w:jc w:val="center"/>
        <w:rPr>
          <w:rFonts w:ascii="Aptos" w:hAnsi="Aptos" w:cs="Tahoma"/>
          <w:b/>
          <w:bCs/>
        </w:rPr>
      </w:pPr>
    </w:p>
    <w:p w14:paraId="46A97815" w14:textId="75A0DB73" w:rsidR="0012632E" w:rsidRDefault="0012632E" w:rsidP="0012632E">
      <w:pPr>
        <w:pStyle w:val="ListParagraph"/>
        <w:ind w:left="1080"/>
        <w:jc w:val="center"/>
        <w:rPr>
          <w:rFonts w:ascii="Aptos" w:hAnsi="Aptos" w:cs="Tahoma"/>
          <w:b/>
          <w:bCs/>
        </w:rPr>
      </w:pPr>
      <w:r>
        <w:rPr>
          <w:rFonts w:ascii="Aptos" w:hAnsi="Aptos" w:cs="Tahoma"/>
          <w:b/>
          <w:bCs/>
        </w:rPr>
        <w:t>Next Meeting</w:t>
      </w:r>
    </w:p>
    <w:p w14:paraId="73A0144A" w14:textId="4034C0C9" w:rsidR="0012632E" w:rsidRDefault="0012632E" w:rsidP="0012632E">
      <w:pPr>
        <w:pStyle w:val="ListParagraph"/>
        <w:ind w:left="1080"/>
        <w:jc w:val="center"/>
        <w:rPr>
          <w:rFonts w:ascii="Aptos" w:hAnsi="Aptos" w:cs="Tahoma"/>
        </w:rPr>
      </w:pPr>
      <w:r>
        <w:rPr>
          <w:rFonts w:ascii="Aptos" w:hAnsi="Aptos" w:cs="Tahoma"/>
        </w:rPr>
        <w:t>Wednesday 2 April, 10am Practice Managers Office, WCL</w:t>
      </w:r>
    </w:p>
    <w:p w14:paraId="6696E0E0" w14:textId="77777777" w:rsidR="0012632E" w:rsidRDefault="0012632E" w:rsidP="0012632E">
      <w:pPr>
        <w:pStyle w:val="ListParagraph"/>
        <w:ind w:left="1080"/>
        <w:jc w:val="center"/>
        <w:rPr>
          <w:rFonts w:ascii="Aptos" w:hAnsi="Aptos" w:cs="Tahoma"/>
        </w:rPr>
      </w:pPr>
    </w:p>
    <w:p w14:paraId="63F01753" w14:textId="77777777" w:rsidR="0012632E" w:rsidRDefault="0012632E" w:rsidP="0012632E">
      <w:pPr>
        <w:pStyle w:val="ListParagraph"/>
        <w:ind w:left="1080"/>
        <w:jc w:val="center"/>
        <w:rPr>
          <w:rFonts w:ascii="Aptos" w:hAnsi="Aptos" w:cs="Tahoma"/>
          <w:b/>
          <w:bCs/>
        </w:rPr>
      </w:pPr>
    </w:p>
    <w:p w14:paraId="70E5D4EA" w14:textId="1A2DA3C2" w:rsidR="0012632E" w:rsidRPr="0012632E" w:rsidRDefault="0012632E" w:rsidP="0012632E">
      <w:pPr>
        <w:pStyle w:val="ListParagraph"/>
        <w:ind w:left="1080"/>
        <w:jc w:val="center"/>
        <w:rPr>
          <w:rFonts w:ascii="Aptos" w:hAnsi="Aptos" w:cs="Tahoma"/>
          <w:b/>
          <w:bCs/>
        </w:rPr>
      </w:pPr>
      <w:r w:rsidRPr="0012632E">
        <w:rPr>
          <w:rFonts w:ascii="Aptos" w:hAnsi="Aptos" w:cs="Tahoma"/>
          <w:b/>
          <w:bCs/>
        </w:rPr>
        <w:t>Actions from the Meeting</w:t>
      </w:r>
    </w:p>
    <w:p w14:paraId="5BA22437" w14:textId="77777777" w:rsidR="0012632E" w:rsidRDefault="0012632E" w:rsidP="0012632E">
      <w:pPr>
        <w:pStyle w:val="ListParagraph"/>
        <w:ind w:left="1080"/>
        <w:jc w:val="center"/>
        <w:rPr>
          <w:rFonts w:ascii="Aptos" w:hAnsi="Aptos" w:cs="Tahoma"/>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12632E" w14:paraId="5A2B1DA9" w14:textId="77777777" w:rsidTr="0012632E">
        <w:tc>
          <w:tcPr>
            <w:tcW w:w="528" w:type="dxa"/>
          </w:tcPr>
          <w:p w14:paraId="19EA1625" w14:textId="3D0A7027" w:rsidR="0012632E" w:rsidRPr="0012632E" w:rsidRDefault="0012632E" w:rsidP="0012632E">
            <w:pPr>
              <w:pStyle w:val="ListParagraph"/>
              <w:ind w:left="0"/>
              <w:jc w:val="center"/>
              <w:rPr>
                <w:rFonts w:ascii="Aptos" w:hAnsi="Aptos" w:cs="Tahoma"/>
                <w:b/>
                <w:bCs/>
              </w:rPr>
            </w:pPr>
            <w:r w:rsidRPr="0012632E">
              <w:rPr>
                <w:rFonts w:ascii="Aptos" w:hAnsi="Aptos" w:cs="Tahoma"/>
                <w:b/>
                <w:bCs/>
              </w:rPr>
              <w:t>No</w:t>
            </w:r>
          </w:p>
        </w:tc>
        <w:tc>
          <w:tcPr>
            <w:tcW w:w="4641" w:type="dxa"/>
          </w:tcPr>
          <w:p w14:paraId="44603D24" w14:textId="24CC1789" w:rsidR="0012632E" w:rsidRPr="0012632E" w:rsidRDefault="0012632E" w:rsidP="0012632E">
            <w:pPr>
              <w:pStyle w:val="ListParagraph"/>
              <w:ind w:left="0"/>
              <w:jc w:val="center"/>
              <w:rPr>
                <w:rFonts w:ascii="Aptos" w:hAnsi="Aptos" w:cs="Tahoma"/>
                <w:b/>
                <w:bCs/>
              </w:rPr>
            </w:pPr>
            <w:r w:rsidRPr="0012632E">
              <w:rPr>
                <w:rFonts w:ascii="Aptos" w:hAnsi="Aptos" w:cs="Tahoma"/>
                <w:b/>
                <w:bCs/>
              </w:rPr>
              <w:t>Action</w:t>
            </w:r>
          </w:p>
        </w:tc>
        <w:tc>
          <w:tcPr>
            <w:tcW w:w="1451" w:type="dxa"/>
          </w:tcPr>
          <w:p w14:paraId="3B1674A8" w14:textId="00941F3F" w:rsidR="0012632E" w:rsidRPr="0012632E" w:rsidRDefault="0012632E" w:rsidP="0012632E">
            <w:pPr>
              <w:pStyle w:val="ListParagraph"/>
              <w:ind w:left="0"/>
              <w:jc w:val="center"/>
              <w:rPr>
                <w:rFonts w:ascii="Aptos" w:hAnsi="Aptos" w:cs="Tahoma"/>
                <w:b/>
                <w:bCs/>
              </w:rPr>
            </w:pPr>
            <w:r w:rsidRPr="0012632E">
              <w:rPr>
                <w:rFonts w:ascii="Aptos" w:hAnsi="Aptos" w:cs="Tahoma"/>
                <w:b/>
                <w:bCs/>
              </w:rPr>
              <w:t>By Whom</w:t>
            </w:r>
          </w:p>
        </w:tc>
        <w:tc>
          <w:tcPr>
            <w:tcW w:w="1436" w:type="dxa"/>
          </w:tcPr>
          <w:p w14:paraId="67861E0E" w14:textId="4946E8F4" w:rsidR="0012632E" w:rsidRPr="0012632E" w:rsidRDefault="0012632E" w:rsidP="0012632E">
            <w:pPr>
              <w:pStyle w:val="ListParagraph"/>
              <w:ind w:left="0"/>
              <w:jc w:val="center"/>
              <w:rPr>
                <w:rFonts w:ascii="Aptos" w:hAnsi="Aptos" w:cs="Tahoma"/>
                <w:b/>
                <w:bCs/>
              </w:rPr>
            </w:pPr>
            <w:r w:rsidRPr="0012632E">
              <w:rPr>
                <w:rFonts w:ascii="Aptos" w:hAnsi="Aptos" w:cs="Tahoma"/>
                <w:b/>
                <w:bCs/>
              </w:rPr>
              <w:t>By When</w:t>
            </w:r>
          </w:p>
        </w:tc>
        <w:tc>
          <w:tcPr>
            <w:tcW w:w="1442" w:type="dxa"/>
          </w:tcPr>
          <w:p w14:paraId="1F3BF4CD" w14:textId="34662081" w:rsidR="0012632E" w:rsidRPr="0012632E" w:rsidRDefault="0012632E" w:rsidP="0012632E">
            <w:pPr>
              <w:pStyle w:val="ListParagraph"/>
              <w:ind w:left="0"/>
              <w:jc w:val="center"/>
              <w:rPr>
                <w:rFonts w:ascii="Aptos" w:hAnsi="Aptos" w:cs="Tahoma"/>
                <w:b/>
                <w:bCs/>
              </w:rPr>
            </w:pPr>
            <w:r w:rsidRPr="0012632E">
              <w:rPr>
                <w:rFonts w:ascii="Aptos" w:hAnsi="Aptos" w:cs="Tahoma"/>
                <w:b/>
                <w:bCs/>
              </w:rPr>
              <w:t>Completed</w:t>
            </w:r>
          </w:p>
        </w:tc>
      </w:tr>
      <w:tr w:rsidR="0012632E" w14:paraId="6011633D" w14:textId="77777777" w:rsidTr="0012632E">
        <w:tc>
          <w:tcPr>
            <w:tcW w:w="528" w:type="dxa"/>
          </w:tcPr>
          <w:p w14:paraId="431DB748" w14:textId="455FE637" w:rsidR="0012632E" w:rsidRDefault="0012632E" w:rsidP="0012632E">
            <w:pPr>
              <w:pStyle w:val="ListParagraph"/>
              <w:ind w:left="0"/>
              <w:jc w:val="center"/>
              <w:rPr>
                <w:rFonts w:ascii="Aptos" w:hAnsi="Aptos" w:cs="Tahoma"/>
              </w:rPr>
            </w:pPr>
            <w:r>
              <w:rPr>
                <w:rFonts w:ascii="Aptos" w:hAnsi="Aptos" w:cs="Tahoma"/>
              </w:rPr>
              <w:t>1</w:t>
            </w:r>
          </w:p>
        </w:tc>
        <w:tc>
          <w:tcPr>
            <w:tcW w:w="4641" w:type="dxa"/>
          </w:tcPr>
          <w:p w14:paraId="660D2BA8" w14:textId="15E74BAA" w:rsidR="0012632E" w:rsidRDefault="0012632E" w:rsidP="0012632E">
            <w:pPr>
              <w:pStyle w:val="ListParagraph"/>
              <w:ind w:left="0"/>
              <w:rPr>
                <w:rFonts w:ascii="Aptos" w:hAnsi="Aptos" w:cs="Tahoma"/>
              </w:rPr>
            </w:pPr>
            <w:r>
              <w:rPr>
                <w:rFonts w:ascii="Aptos" w:hAnsi="Aptos" w:cs="Tahoma"/>
              </w:rPr>
              <w:t>Discuss Chair/Vice Chair – add to next agenda</w:t>
            </w:r>
          </w:p>
        </w:tc>
        <w:tc>
          <w:tcPr>
            <w:tcW w:w="1451" w:type="dxa"/>
          </w:tcPr>
          <w:p w14:paraId="2250B874" w14:textId="1ACBC5F0" w:rsidR="0012632E" w:rsidRDefault="0012632E" w:rsidP="0012632E">
            <w:pPr>
              <w:pStyle w:val="ListParagraph"/>
              <w:ind w:left="0"/>
              <w:jc w:val="center"/>
              <w:rPr>
                <w:rFonts w:ascii="Aptos" w:hAnsi="Aptos" w:cs="Tahoma"/>
              </w:rPr>
            </w:pPr>
            <w:r>
              <w:rPr>
                <w:rFonts w:ascii="Aptos" w:hAnsi="Aptos" w:cs="Tahoma"/>
              </w:rPr>
              <w:t>AMT</w:t>
            </w:r>
          </w:p>
        </w:tc>
        <w:tc>
          <w:tcPr>
            <w:tcW w:w="1436" w:type="dxa"/>
          </w:tcPr>
          <w:p w14:paraId="0DC10D9D" w14:textId="52D6B7AC" w:rsidR="0012632E" w:rsidRDefault="0012632E" w:rsidP="0012632E">
            <w:pPr>
              <w:pStyle w:val="ListParagraph"/>
              <w:ind w:left="0"/>
              <w:jc w:val="center"/>
              <w:rPr>
                <w:rFonts w:ascii="Aptos" w:hAnsi="Aptos" w:cs="Tahoma"/>
              </w:rPr>
            </w:pPr>
            <w:r>
              <w:rPr>
                <w:rFonts w:ascii="Aptos" w:hAnsi="Aptos" w:cs="Tahoma"/>
              </w:rPr>
              <w:t>2.4.25</w:t>
            </w:r>
          </w:p>
        </w:tc>
        <w:tc>
          <w:tcPr>
            <w:tcW w:w="1442" w:type="dxa"/>
          </w:tcPr>
          <w:p w14:paraId="423400D9" w14:textId="7C9F8DCC" w:rsidR="0012632E" w:rsidRDefault="0012632E" w:rsidP="0012632E">
            <w:pPr>
              <w:pStyle w:val="ListParagraph"/>
              <w:ind w:left="0"/>
              <w:jc w:val="center"/>
              <w:rPr>
                <w:rFonts w:ascii="Aptos" w:hAnsi="Aptos" w:cs="Tahoma"/>
              </w:rPr>
            </w:pPr>
            <w:r>
              <w:rPr>
                <w:rFonts w:ascii="Aptos" w:hAnsi="Aptos" w:cs="Tahoma"/>
              </w:rPr>
              <w:t>Yes</w:t>
            </w:r>
          </w:p>
        </w:tc>
      </w:tr>
      <w:tr w:rsidR="0012632E" w14:paraId="3DBED08A" w14:textId="77777777" w:rsidTr="0012632E">
        <w:tc>
          <w:tcPr>
            <w:tcW w:w="528" w:type="dxa"/>
          </w:tcPr>
          <w:p w14:paraId="16191645" w14:textId="0B0F9749" w:rsidR="0012632E" w:rsidRDefault="0012632E" w:rsidP="0012632E">
            <w:pPr>
              <w:pStyle w:val="ListParagraph"/>
              <w:ind w:left="0"/>
              <w:jc w:val="center"/>
              <w:rPr>
                <w:rFonts w:ascii="Aptos" w:hAnsi="Aptos" w:cs="Tahoma"/>
              </w:rPr>
            </w:pPr>
            <w:r>
              <w:rPr>
                <w:rFonts w:ascii="Aptos" w:hAnsi="Aptos" w:cs="Tahoma"/>
              </w:rPr>
              <w:t>2</w:t>
            </w:r>
          </w:p>
        </w:tc>
        <w:tc>
          <w:tcPr>
            <w:tcW w:w="4641" w:type="dxa"/>
          </w:tcPr>
          <w:p w14:paraId="5B781940" w14:textId="68CAF500" w:rsidR="0012632E" w:rsidRDefault="0012632E" w:rsidP="0012632E">
            <w:pPr>
              <w:pStyle w:val="ListParagraph"/>
              <w:ind w:left="0"/>
              <w:rPr>
                <w:rFonts w:ascii="Aptos" w:hAnsi="Aptos" w:cs="Tahoma"/>
              </w:rPr>
            </w:pPr>
            <w:r>
              <w:rPr>
                <w:rFonts w:ascii="Aptos" w:hAnsi="Aptos" w:cs="Tahoma"/>
              </w:rPr>
              <w:t>Arrange for JOS – Reception Team Leader to attend the next meeting</w:t>
            </w:r>
          </w:p>
        </w:tc>
        <w:tc>
          <w:tcPr>
            <w:tcW w:w="1451" w:type="dxa"/>
          </w:tcPr>
          <w:p w14:paraId="296D9154" w14:textId="4212D5EF" w:rsidR="0012632E" w:rsidRDefault="0012632E" w:rsidP="0012632E">
            <w:pPr>
              <w:pStyle w:val="ListParagraph"/>
              <w:ind w:left="0"/>
              <w:jc w:val="center"/>
              <w:rPr>
                <w:rFonts w:ascii="Aptos" w:hAnsi="Aptos" w:cs="Tahoma"/>
              </w:rPr>
            </w:pPr>
            <w:r>
              <w:rPr>
                <w:rFonts w:ascii="Aptos" w:hAnsi="Aptos" w:cs="Tahoma"/>
              </w:rPr>
              <w:t>AMT</w:t>
            </w:r>
          </w:p>
        </w:tc>
        <w:tc>
          <w:tcPr>
            <w:tcW w:w="1436" w:type="dxa"/>
          </w:tcPr>
          <w:p w14:paraId="6B6D1EA0" w14:textId="3720C8AA" w:rsidR="0012632E" w:rsidRDefault="0012632E" w:rsidP="0012632E">
            <w:pPr>
              <w:pStyle w:val="ListParagraph"/>
              <w:ind w:left="0"/>
              <w:jc w:val="center"/>
              <w:rPr>
                <w:rFonts w:ascii="Aptos" w:hAnsi="Aptos" w:cs="Tahoma"/>
              </w:rPr>
            </w:pPr>
            <w:r>
              <w:rPr>
                <w:rFonts w:ascii="Aptos" w:hAnsi="Aptos" w:cs="Tahoma"/>
              </w:rPr>
              <w:t>2.4.25</w:t>
            </w:r>
          </w:p>
        </w:tc>
        <w:tc>
          <w:tcPr>
            <w:tcW w:w="1442" w:type="dxa"/>
          </w:tcPr>
          <w:p w14:paraId="543CDB88" w14:textId="44B73CC1" w:rsidR="0012632E" w:rsidRDefault="0012632E" w:rsidP="0012632E">
            <w:pPr>
              <w:pStyle w:val="ListParagraph"/>
              <w:ind w:left="0"/>
              <w:jc w:val="center"/>
              <w:rPr>
                <w:rFonts w:ascii="Aptos" w:hAnsi="Aptos" w:cs="Tahoma"/>
              </w:rPr>
            </w:pPr>
            <w:r>
              <w:rPr>
                <w:rFonts w:ascii="Aptos" w:hAnsi="Aptos" w:cs="Tahoma"/>
              </w:rPr>
              <w:t>Yes</w:t>
            </w:r>
          </w:p>
        </w:tc>
      </w:tr>
      <w:tr w:rsidR="0012632E" w14:paraId="6152055F" w14:textId="77777777" w:rsidTr="0012632E">
        <w:tc>
          <w:tcPr>
            <w:tcW w:w="528" w:type="dxa"/>
          </w:tcPr>
          <w:p w14:paraId="5C5319B2" w14:textId="702B940C" w:rsidR="0012632E" w:rsidRDefault="0012632E" w:rsidP="0012632E">
            <w:pPr>
              <w:pStyle w:val="ListParagraph"/>
              <w:ind w:left="0"/>
              <w:jc w:val="center"/>
              <w:rPr>
                <w:rFonts w:ascii="Aptos" w:hAnsi="Aptos" w:cs="Tahoma"/>
              </w:rPr>
            </w:pPr>
            <w:r>
              <w:rPr>
                <w:rFonts w:ascii="Aptos" w:hAnsi="Aptos" w:cs="Tahoma"/>
              </w:rPr>
              <w:t>3</w:t>
            </w:r>
          </w:p>
        </w:tc>
        <w:tc>
          <w:tcPr>
            <w:tcW w:w="4641" w:type="dxa"/>
          </w:tcPr>
          <w:p w14:paraId="7B0D9A27" w14:textId="0936B666" w:rsidR="0012632E" w:rsidRDefault="0012632E" w:rsidP="0012632E">
            <w:pPr>
              <w:pStyle w:val="ListParagraph"/>
              <w:ind w:left="0"/>
              <w:rPr>
                <w:rFonts w:ascii="Aptos" w:hAnsi="Aptos" w:cs="Tahoma"/>
              </w:rPr>
            </w:pPr>
            <w:r>
              <w:rPr>
                <w:rFonts w:ascii="Aptos" w:hAnsi="Aptos" w:cs="Tahoma"/>
              </w:rPr>
              <w:t>Action Plan following Patient Questionnaire – Arrange Accelerate Session to review comments/processes</w:t>
            </w:r>
          </w:p>
        </w:tc>
        <w:tc>
          <w:tcPr>
            <w:tcW w:w="1451" w:type="dxa"/>
          </w:tcPr>
          <w:p w14:paraId="53DFB7DD" w14:textId="1056733E" w:rsidR="0012632E" w:rsidRDefault="0012632E" w:rsidP="0012632E">
            <w:pPr>
              <w:pStyle w:val="ListParagraph"/>
              <w:ind w:left="0"/>
              <w:jc w:val="center"/>
              <w:rPr>
                <w:rFonts w:ascii="Aptos" w:hAnsi="Aptos" w:cs="Tahoma"/>
              </w:rPr>
            </w:pPr>
            <w:r>
              <w:rPr>
                <w:rFonts w:ascii="Aptos" w:hAnsi="Aptos" w:cs="Tahoma"/>
              </w:rPr>
              <w:t>AMT/JOS/LT</w:t>
            </w:r>
          </w:p>
        </w:tc>
        <w:tc>
          <w:tcPr>
            <w:tcW w:w="1436" w:type="dxa"/>
          </w:tcPr>
          <w:p w14:paraId="489D7020" w14:textId="3DCA1CC9" w:rsidR="0012632E" w:rsidRDefault="0012632E" w:rsidP="0012632E">
            <w:pPr>
              <w:pStyle w:val="ListParagraph"/>
              <w:ind w:left="0"/>
              <w:jc w:val="center"/>
              <w:rPr>
                <w:rFonts w:ascii="Aptos" w:hAnsi="Aptos" w:cs="Tahoma"/>
              </w:rPr>
            </w:pPr>
            <w:r>
              <w:rPr>
                <w:rFonts w:ascii="Aptos" w:hAnsi="Aptos" w:cs="Tahoma"/>
              </w:rPr>
              <w:t>2.4.25</w:t>
            </w:r>
          </w:p>
        </w:tc>
        <w:tc>
          <w:tcPr>
            <w:tcW w:w="1442" w:type="dxa"/>
          </w:tcPr>
          <w:p w14:paraId="5AE36978" w14:textId="25F0CF93" w:rsidR="0012632E" w:rsidRDefault="000F2489" w:rsidP="0012632E">
            <w:pPr>
              <w:pStyle w:val="ListParagraph"/>
              <w:ind w:left="0"/>
              <w:jc w:val="center"/>
              <w:rPr>
                <w:rFonts w:ascii="Aptos" w:hAnsi="Aptos" w:cs="Tahoma"/>
              </w:rPr>
            </w:pPr>
            <w:r>
              <w:rPr>
                <w:rFonts w:ascii="Aptos" w:hAnsi="Aptos" w:cs="Tahoma"/>
              </w:rPr>
              <w:t>Yes</w:t>
            </w:r>
          </w:p>
        </w:tc>
      </w:tr>
    </w:tbl>
    <w:p w14:paraId="19CC8407" w14:textId="77777777" w:rsidR="0012632E" w:rsidRPr="0012632E" w:rsidRDefault="0012632E" w:rsidP="0012632E">
      <w:pPr>
        <w:pStyle w:val="ListParagraph"/>
        <w:ind w:left="1080"/>
        <w:jc w:val="center"/>
        <w:rPr>
          <w:rFonts w:ascii="Aptos" w:hAnsi="Aptos" w:cs="Tahoma"/>
        </w:rPr>
      </w:pPr>
    </w:p>
    <w:sectPr w:rsidR="0012632E" w:rsidRPr="0012632E" w:rsidSect="00B71ADB">
      <w:headerReference w:type="default" r:id="rId15"/>
      <w:footerReference w:type="default" r:id="rId16"/>
      <w:pgSz w:w="11906" w:h="16838"/>
      <w:pgMar w:top="1440" w:right="1440" w:bottom="1440"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3253" w14:textId="77777777" w:rsidR="00C66870" w:rsidRDefault="00C66870" w:rsidP="00A517C9">
      <w:r>
        <w:separator/>
      </w:r>
    </w:p>
  </w:endnote>
  <w:endnote w:type="continuationSeparator" w:id="0">
    <w:p w14:paraId="19C5625E" w14:textId="77777777" w:rsidR="00C66870" w:rsidRDefault="00C66870" w:rsidP="00A5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27784"/>
      <w:docPartObj>
        <w:docPartGallery w:val="Page Numbers (Bottom of Page)"/>
        <w:docPartUnique/>
      </w:docPartObj>
    </w:sdtPr>
    <w:sdtEndPr/>
    <w:sdtContent>
      <w:sdt>
        <w:sdtPr>
          <w:id w:val="1728636285"/>
          <w:docPartObj>
            <w:docPartGallery w:val="Page Numbers (Top of Page)"/>
            <w:docPartUnique/>
          </w:docPartObj>
        </w:sdtPr>
        <w:sdtEndPr/>
        <w:sdtContent>
          <w:p w14:paraId="63F60D41" w14:textId="2C8B4130" w:rsidR="0012632E" w:rsidRDefault="0012632E">
            <w:pPr>
              <w:pStyle w:val="Footer"/>
              <w:jc w:val="center"/>
            </w:pPr>
            <w:r w:rsidRPr="0012632E">
              <w:rPr>
                <w:sz w:val="20"/>
                <w:szCs w:val="20"/>
              </w:rPr>
              <w:t xml:space="preserve">Page </w:t>
            </w:r>
            <w:r w:rsidRPr="0012632E">
              <w:rPr>
                <w:b/>
                <w:bCs/>
                <w:sz w:val="20"/>
                <w:szCs w:val="20"/>
              </w:rPr>
              <w:fldChar w:fldCharType="begin"/>
            </w:r>
            <w:r w:rsidRPr="0012632E">
              <w:rPr>
                <w:b/>
                <w:bCs/>
                <w:sz w:val="20"/>
                <w:szCs w:val="20"/>
              </w:rPr>
              <w:instrText xml:space="preserve"> PAGE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r w:rsidRPr="0012632E">
              <w:rPr>
                <w:sz w:val="20"/>
                <w:szCs w:val="20"/>
              </w:rPr>
              <w:t xml:space="preserve"> of </w:t>
            </w:r>
            <w:r w:rsidRPr="0012632E">
              <w:rPr>
                <w:b/>
                <w:bCs/>
                <w:sz w:val="20"/>
                <w:szCs w:val="20"/>
              </w:rPr>
              <w:fldChar w:fldCharType="begin"/>
            </w:r>
            <w:r w:rsidRPr="0012632E">
              <w:rPr>
                <w:b/>
                <w:bCs/>
                <w:sz w:val="20"/>
                <w:szCs w:val="20"/>
              </w:rPr>
              <w:instrText xml:space="preserve"> NUMPAGES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p>
        </w:sdtContent>
      </w:sdt>
    </w:sdtContent>
  </w:sdt>
  <w:p w14:paraId="694319C4" w14:textId="77777777" w:rsidR="0012632E" w:rsidRDefault="0012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697" w14:textId="77777777" w:rsidR="00C66870" w:rsidRDefault="00C66870" w:rsidP="00A517C9">
      <w:r>
        <w:separator/>
      </w:r>
    </w:p>
  </w:footnote>
  <w:footnote w:type="continuationSeparator" w:id="0">
    <w:p w14:paraId="2B6A84E1" w14:textId="77777777" w:rsidR="00C66870" w:rsidRDefault="00C66870" w:rsidP="00A5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1AD" w14:textId="77777777" w:rsidR="00A517C9" w:rsidRPr="00277823" w:rsidRDefault="00A517C9" w:rsidP="00A517C9">
    <w:pPr>
      <w:pStyle w:val="Header"/>
      <w:rPr>
        <w:rFonts w:ascii="Calibri" w:hAnsi="Calibri" w:cs="Tahoma"/>
        <w:b/>
        <w:color w:val="548DD4"/>
        <w:sz w:val="36"/>
        <w:szCs w:val="36"/>
      </w:rPr>
    </w:pPr>
    <w:r>
      <w:rPr>
        <w:noProof/>
        <w:lang w:eastAsia="en-GB"/>
      </w:rPr>
      <mc:AlternateContent>
        <mc:Choice Requires="wps">
          <w:drawing>
            <wp:anchor distT="0" distB="0" distL="114300" distR="114300" simplePos="0" relativeHeight="251659264" behindDoc="0" locked="0" layoutInCell="1" allowOverlap="1" wp14:anchorId="3C48F3B7" wp14:editId="55BA8FB7">
              <wp:simplePos x="0" y="0"/>
              <wp:positionH relativeFrom="column">
                <wp:posOffset>997585</wp:posOffset>
              </wp:positionH>
              <wp:positionV relativeFrom="paragraph">
                <wp:posOffset>387985</wp:posOffset>
              </wp:positionV>
              <wp:extent cx="3971290" cy="318135"/>
              <wp:effectExtent l="6985" t="6985"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318135"/>
                      </a:xfrm>
                      <a:prstGeom prst="rect">
                        <a:avLst/>
                      </a:prstGeom>
                      <a:solidFill>
                        <a:srgbClr val="FFFFFF"/>
                      </a:solidFill>
                      <a:ln w="9525">
                        <a:solidFill>
                          <a:srgbClr val="FFFFFF"/>
                        </a:solidFill>
                        <a:miter lim="800000"/>
                        <a:headEnd/>
                        <a:tailEnd/>
                      </a:ln>
                    </wps:spPr>
                    <wps:txbx>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8F3B7" id="_x0000_t202" coordsize="21600,21600" o:spt="202" path="m,l,21600r21600,l21600,xe">
              <v:stroke joinstyle="miter"/>
              <v:path gradientshapeok="t" o:connecttype="rect"/>
            </v:shapetype>
            <v:shape id="Text Box 2" o:spid="_x0000_s1026" type="#_x0000_t202" style="position:absolute;margin-left:78.55pt;margin-top:30.55pt;width:312.7pt;height:2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" strokecolor="white">
              <v:textbox style="mso-fit-shape-to-text:t">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v:textbox>
            </v:shape>
          </w:pict>
        </mc:Fallback>
      </mc:AlternateContent>
    </w:r>
    <w:r>
      <w:rPr>
        <w:noProof/>
        <w:lang w:eastAsia="en-GB"/>
      </w:rPr>
      <w:drawing>
        <wp:inline distT="0" distB="0" distL="0" distR="0" wp14:anchorId="71285052" wp14:editId="329E48C2">
          <wp:extent cx="9525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14:paraId="6129E5C8" w14:textId="77777777" w:rsidR="00A517C9" w:rsidRDefault="00A5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41D8"/>
    <w:multiLevelType w:val="hybridMultilevel"/>
    <w:tmpl w:val="AC8C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2B82"/>
    <w:multiLevelType w:val="hybridMultilevel"/>
    <w:tmpl w:val="318C51D6"/>
    <w:lvl w:ilvl="0" w:tplc="1B12DE8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4E1"/>
    <w:multiLevelType w:val="hybridMultilevel"/>
    <w:tmpl w:val="9954B608"/>
    <w:lvl w:ilvl="0" w:tplc="FCB437A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5875F2"/>
    <w:multiLevelType w:val="hybridMultilevel"/>
    <w:tmpl w:val="C24A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82D13"/>
    <w:multiLevelType w:val="hybridMultilevel"/>
    <w:tmpl w:val="C1B6F30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15:restartNumberingAfterBreak="0">
    <w:nsid w:val="2D2E0A52"/>
    <w:multiLevelType w:val="hybridMultilevel"/>
    <w:tmpl w:val="F98E4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E05956"/>
    <w:multiLevelType w:val="hybridMultilevel"/>
    <w:tmpl w:val="2702F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F9F641F"/>
    <w:multiLevelType w:val="hybridMultilevel"/>
    <w:tmpl w:val="8B8A9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504E0"/>
    <w:multiLevelType w:val="hybridMultilevel"/>
    <w:tmpl w:val="8DDCCF6A"/>
    <w:lvl w:ilvl="0" w:tplc="FCB437A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985014">
    <w:abstractNumId w:val="7"/>
  </w:num>
  <w:num w:numId="2" w16cid:durableId="1547251500">
    <w:abstractNumId w:val="5"/>
  </w:num>
  <w:num w:numId="3" w16cid:durableId="1627808034">
    <w:abstractNumId w:val="0"/>
  </w:num>
  <w:num w:numId="4" w16cid:durableId="1352030744">
    <w:abstractNumId w:val="4"/>
  </w:num>
  <w:num w:numId="5" w16cid:durableId="237255056">
    <w:abstractNumId w:val="1"/>
  </w:num>
  <w:num w:numId="6" w16cid:durableId="206766968">
    <w:abstractNumId w:val="6"/>
  </w:num>
  <w:num w:numId="7" w16cid:durableId="243536877">
    <w:abstractNumId w:val="3"/>
  </w:num>
  <w:num w:numId="8" w16cid:durableId="194512609">
    <w:abstractNumId w:val="2"/>
  </w:num>
  <w:num w:numId="9" w16cid:durableId="800684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9"/>
    <w:rsid w:val="00013D2F"/>
    <w:rsid w:val="0008690D"/>
    <w:rsid w:val="000D064D"/>
    <w:rsid w:val="000D3C0E"/>
    <w:rsid w:val="000F2489"/>
    <w:rsid w:val="0012632E"/>
    <w:rsid w:val="00127581"/>
    <w:rsid w:val="00154DA6"/>
    <w:rsid w:val="001D285B"/>
    <w:rsid w:val="002102C8"/>
    <w:rsid w:val="0023062C"/>
    <w:rsid w:val="00267221"/>
    <w:rsid w:val="00290F33"/>
    <w:rsid w:val="002978BB"/>
    <w:rsid w:val="002D0B03"/>
    <w:rsid w:val="002E1F43"/>
    <w:rsid w:val="003B0328"/>
    <w:rsid w:val="003E74C9"/>
    <w:rsid w:val="00405860"/>
    <w:rsid w:val="00421831"/>
    <w:rsid w:val="00466D61"/>
    <w:rsid w:val="004A75F2"/>
    <w:rsid w:val="005576E7"/>
    <w:rsid w:val="0057103D"/>
    <w:rsid w:val="005976BC"/>
    <w:rsid w:val="005B17DF"/>
    <w:rsid w:val="00676B3A"/>
    <w:rsid w:val="006948FC"/>
    <w:rsid w:val="006C4C0E"/>
    <w:rsid w:val="006E3248"/>
    <w:rsid w:val="00770F00"/>
    <w:rsid w:val="007E53C7"/>
    <w:rsid w:val="008146DA"/>
    <w:rsid w:val="00820B69"/>
    <w:rsid w:val="00830DF3"/>
    <w:rsid w:val="00846FA5"/>
    <w:rsid w:val="00884257"/>
    <w:rsid w:val="0089070B"/>
    <w:rsid w:val="008B59FA"/>
    <w:rsid w:val="00926730"/>
    <w:rsid w:val="00933DD8"/>
    <w:rsid w:val="009A4CF3"/>
    <w:rsid w:val="009D4220"/>
    <w:rsid w:val="00A517C9"/>
    <w:rsid w:val="00A530C1"/>
    <w:rsid w:val="00AA7141"/>
    <w:rsid w:val="00AE3511"/>
    <w:rsid w:val="00B12496"/>
    <w:rsid w:val="00B33FC4"/>
    <w:rsid w:val="00B71ADB"/>
    <w:rsid w:val="00B73DDB"/>
    <w:rsid w:val="00BA5EBE"/>
    <w:rsid w:val="00BD1650"/>
    <w:rsid w:val="00BE7023"/>
    <w:rsid w:val="00C06098"/>
    <w:rsid w:val="00C66870"/>
    <w:rsid w:val="00C9418E"/>
    <w:rsid w:val="00CA265A"/>
    <w:rsid w:val="00D06939"/>
    <w:rsid w:val="00D1292E"/>
    <w:rsid w:val="00D203E0"/>
    <w:rsid w:val="00D73673"/>
    <w:rsid w:val="00DE6544"/>
    <w:rsid w:val="00E3023C"/>
    <w:rsid w:val="00E5231E"/>
    <w:rsid w:val="00E667CA"/>
    <w:rsid w:val="00EA2AAA"/>
    <w:rsid w:val="00EC09B6"/>
    <w:rsid w:val="00EC30D5"/>
    <w:rsid w:val="00EF246A"/>
    <w:rsid w:val="00F10D79"/>
    <w:rsid w:val="00F346DE"/>
    <w:rsid w:val="00F54707"/>
    <w:rsid w:val="00F56EEF"/>
    <w:rsid w:val="00F61761"/>
    <w:rsid w:val="00F67065"/>
    <w:rsid w:val="00F721C6"/>
    <w:rsid w:val="00FD051F"/>
    <w:rsid w:val="00FE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770880B"/>
  <w15:docId w15:val="{D33EB741-E610-448C-8F0A-5BE861C6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517C9"/>
  </w:style>
  <w:style w:type="paragraph" w:styleId="Footer">
    <w:name w:val="footer"/>
    <w:basedOn w:val="Normal"/>
    <w:link w:val="FooterChar"/>
    <w:uiPriority w:val="99"/>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517C9"/>
  </w:style>
  <w:style w:type="paragraph" w:styleId="BalloonText">
    <w:name w:val="Balloon Text"/>
    <w:basedOn w:val="Normal"/>
    <w:link w:val="BalloonTextChar"/>
    <w:uiPriority w:val="99"/>
    <w:semiHidden/>
    <w:unhideWhenUsed/>
    <w:rsid w:val="00A517C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517C9"/>
    <w:rPr>
      <w:rFonts w:ascii="Tahoma" w:hAnsi="Tahoma" w:cs="Tahoma"/>
      <w:sz w:val="16"/>
      <w:szCs w:val="16"/>
    </w:rPr>
  </w:style>
  <w:style w:type="paragraph" w:styleId="ListParagraph">
    <w:name w:val="List Paragraph"/>
    <w:basedOn w:val="Normal"/>
    <w:uiPriority w:val="34"/>
    <w:qFormat/>
    <w:rsid w:val="006E3248"/>
    <w:pPr>
      <w:ind w:left="720"/>
      <w:contextualSpacing/>
    </w:pPr>
  </w:style>
  <w:style w:type="table" w:styleId="TableGrid">
    <w:name w:val="Table Grid"/>
    <w:basedOn w:val="TableNormal"/>
    <w:uiPriority w:val="59"/>
    <w:rsid w:val="00B71A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1ADB"/>
    <w:pPr>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Fatima Begum</dc:creator>
  <cp:lastModifiedBy>Andrea Taylor</cp:lastModifiedBy>
  <cp:revision>16</cp:revision>
  <cp:lastPrinted>2025-01-15T08:13:00Z</cp:lastPrinted>
  <dcterms:created xsi:type="dcterms:W3CDTF">2023-03-13T17:24:00Z</dcterms:created>
  <dcterms:modified xsi:type="dcterms:W3CDTF">2025-07-22T10:51:00Z</dcterms:modified>
</cp:coreProperties>
</file>